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eastAsiaTheme="minorEastAsia"/>
          <w:sz w:val="32"/>
          <w:szCs w:val="32"/>
        </w:rPr>
      </w:pPr>
      <w:r>
        <w:rPr>
          <w:rFonts w:eastAsiaTheme="minorEastAsia"/>
          <w:sz w:val="24"/>
        </w:rPr>
        <w:t>附件4：</w:t>
      </w:r>
      <w:bookmarkStart w:id="0" w:name="_GoBack"/>
      <w:r>
        <w:rPr>
          <w:rFonts w:eastAsiaTheme="minorEastAsia"/>
          <w:sz w:val="32"/>
          <w:szCs w:val="32"/>
        </w:rPr>
        <w:t>研究报告格式示例</w:t>
      </w:r>
    </w:p>
    <w:bookmarkEnd w:id="0"/>
    <w:p>
      <w:pPr>
        <w:spacing w:line="360" w:lineRule="auto"/>
        <w:rPr>
          <w:rFonts w:eastAsiaTheme="minorEastAsia"/>
          <w:sz w:val="24"/>
        </w:rPr>
      </w:pPr>
    </w:p>
    <w:p>
      <w:pPr>
        <w:spacing w:line="360" w:lineRule="auto"/>
        <w:jc w:val="center"/>
        <w:rPr>
          <w:rFonts w:eastAsiaTheme="minorEastAsia"/>
          <w:sz w:val="24"/>
        </w:rPr>
      </w:pPr>
      <w:r>
        <w:rPr>
          <w:rFonts w:eastAsiaTheme="minorEastAsia"/>
          <w:sz w:val="44"/>
          <w:szCs w:val="44"/>
        </w:rPr>
        <w:t>基于手机距离传感器的智能计数器</w:t>
      </w:r>
    </w:p>
    <w:p>
      <w:pPr>
        <w:spacing w:line="360" w:lineRule="auto"/>
        <w:jc w:val="center"/>
        <w:rPr>
          <w:rFonts w:eastAsiaTheme="minorEastAsia"/>
          <w:sz w:val="18"/>
          <w:szCs w:val="18"/>
        </w:rPr>
      </w:pPr>
      <w:r>
        <w:rPr>
          <w:rFonts w:eastAsiaTheme="minorEastAsia"/>
          <w:sz w:val="18"/>
          <w:szCs w:val="18"/>
        </w:rPr>
        <w:t>[大标题黑体小初，小标题黑体二号]</w:t>
      </w:r>
    </w:p>
    <w:p>
      <w:pPr>
        <w:spacing w:line="360" w:lineRule="auto"/>
        <w:jc w:val="center"/>
        <w:rPr>
          <w:rFonts w:eastAsiaTheme="minorEastAsia"/>
          <w:sz w:val="24"/>
        </w:rPr>
      </w:pPr>
    </w:p>
    <w:p>
      <w:pPr>
        <w:spacing w:line="360" w:lineRule="auto"/>
        <w:jc w:val="center"/>
        <w:rPr>
          <w:rFonts w:eastAsiaTheme="minorEastAsia"/>
          <w:szCs w:val="21"/>
        </w:rPr>
      </w:pPr>
      <w:r>
        <w:rPr>
          <w:rFonts w:eastAsiaTheme="minorEastAsia"/>
          <w:szCs w:val="21"/>
        </w:rPr>
        <w:t>参赛者：×××，×××，×××，×××</w:t>
      </w:r>
    </w:p>
    <w:p>
      <w:pPr>
        <w:spacing w:line="360" w:lineRule="auto"/>
        <w:jc w:val="center"/>
        <w:rPr>
          <w:rFonts w:eastAsiaTheme="minorEastAsia"/>
          <w:szCs w:val="21"/>
        </w:rPr>
      </w:pPr>
      <w:r>
        <w:rPr>
          <w:rFonts w:eastAsiaTheme="minorEastAsia"/>
          <w:szCs w:val="21"/>
        </w:rPr>
        <w:t>（××大学××学院，杭州310023）</w:t>
      </w:r>
    </w:p>
    <w:p>
      <w:pPr>
        <w:spacing w:line="360" w:lineRule="auto"/>
        <w:jc w:val="center"/>
        <w:rPr>
          <w:rFonts w:eastAsiaTheme="minorEastAsia"/>
          <w:szCs w:val="21"/>
        </w:rPr>
      </w:pPr>
      <w:r>
        <w:rPr>
          <w:rFonts w:eastAsiaTheme="minorEastAsia"/>
          <w:szCs w:val="21"/>
        </w:rPr>
        <w:t>指导教师：×××，×××</w:t>
      </w:r>
    </w:p>
    <w:p>
      <w:pPr>
        <w:spacing w:line="360" w:lineRule="auto"/>
        <w:jc w:val="center"/>
        <w:rPr>
          <w:rFonts w:eastAsiaTheme="minorEastAsia"/>
          <w:szCs w:val="21"/>
        </w:rPr>
      </w:pPr>
      <w:r>
        <w:rPr>
          <w:rFonts w:eastAsiaTheme="minorEastAsia"/>
          <w:szCs w:val="21"/>
        </w:rPr>
        <w:t>[宋体小四号]</w:t>
      </w:r>
    </w:p>
    <w:p>
      <w:pPr>
        <w:spacing w:line="360" w:lineRule="auto"/>
        <w:jc w:val="center"/>
        <w:rPr>
          <w:rFonts w:eastAsiaTheme="minorEastAsia"/>
          <w:szCs w:val="21"/>
        </w:rPr>
      </w:pPr>
    </w:p>
    <w:p>
      <w:pPr>
        <w:spacing w:line="360" w:lineRule="auto"/>
        <w:rPr>
          <w:rFonts w:eastAsiaTheme="minorEastAsia"/>
          <w:szCs w:val="21"/>
        </w:rPr>
      </w:pPr>
      <w:r>
        <w:rPr>
          <w:rFonts w:eastAsiaTheme="minorEastAsia"/>
          <w:b/>
          <w:sz w:val="24"/>
        </w:rPr>
        <w:t>摘要</w:t>
      </w:r>
      <w:r>
        <w:rPr>
          <w:rFonts w:eastAsiaTheme="minorEastAsia"/>
          <w:szCs w:val="21"/>
        </w:rPr>
        <w:t>本文简要介绍了光脉冲距离传感器和超声波距离传感器的工作原理及各自优缺点……。[摘要宋体五号]</w:t>
      </w:r>
    </w:p>
    <w:p>
      <w:pPr>
        <w:spacing w:line="360" w:lineRule="auto"/>
        <w:rPr>
          <w:rFonts w:eastAsiaTheme="minorEastAsia"/>
          <w:sz w:val="24"/>
        </w:rPr>
      </w:pPr>
      <w:r>
        <w:rPr>
          <w:rFonts w:eastAsiaTheme="minorEastAsia"/>
          <w:b/>
          <w:sz w:val="24"/>
        </w:rPr>
        <w:t>关键字</w:t>
      </w:r>
      <w:r>
        <w:rPr>
          <w:rFonts w:eastAsiaTheme="minorEastAsia"/>
          <w:szCs w:val="21"/>
        </w:rPr>
        <w:t>距离传感器；超声波测距……[关键字宋体五号]</w:t>
      </w:r>
    </w:p>
    <w:p>
      <w:pPr>
        <w:spacing w:line="360" w:lineRule="auto"/>
        <w:rPr>
          <w:rFonts w:eastAsiaTheme="minorEastAsia"/>
          <w:sz w:val="24"/>
        </w:rPr>
      </w:pPr>
    </w:p>
    <w:p>
      <w:pPr>
        <w:pStyle w:val="5"/>
        <w:spacing w:line="360" w:lineRule="auto"/>
        <w:ind w:left="420" w:firstLine="0" w:firstLineChars="0"/>
        <w:rPr>
          <w:rFonts w:eastAsiaTheme="minorEastAsia"/>
          <w:b/>
          <w:sz w:val="28"/>
          <w:szCs w:val="28"/>
        </w:rPr>
      </w:pPr>
      <w:r>
        <w:rPr>
          <w:rFonts w:eastAsiaTheme="minorEastAsia"/>
          <w:b/>
          <w:sz w:val="24"/>
        </w:rPr>
        <w:t>1研究背景</w:t>
      </w:r>
      <w:r>
        <w:rPr>
          <w:rFonts w:eastAsiaTheme="minorEastAsia"/>
          <w:szCs w:val="21"/>
        </w:rPr>
        <w:t>[正文标题黑体小四号加粗]</w:t>
      </w:r>
    </w:p>
    <w:p>
      <w:pPr>
        <w:spacing w:line="360" w:lineRule="auto"/>
        <w:ind w:firstLine="480" w:firstLineChars="200"/>
        <w:rPr>
          <w:rFonts w:eastAsiaTheme="minorEastAsia"/>
          <w:sz w:val="24"/>
        </w:rPr>
      </w:pPr>
      <w:r>
        <w:rPr>
          <w:rFonts w:eastAsiaTheme="minorEastAsia"/>
          <w:sz w:val="24"/>
        </w:rPr>
        <w:t>手机们日常生活最常用的设备，尤其是智能手机的出现后，手机的使用量迅速增加。根据美国调研公司lurry发布的报告称……[正文宋体小四]</w:t>
      </w:r>
    </w:p>
    <w:p>
      <w:pPr>
        <w:spacing w:line="360" w:lineRule="auto"/>
        <w:rPr>
          <w:rFonts w:eastAsiaTheme="minorEastAsia"/>
          <w:b/>
          <w:sz w:val="24"/>
        </w:rPr>
      </w:pPr>
      <w:r>
        <w:rPr>
          <w:rFonts w:eastAsiaTheme="minorEastAsia"/>
          <w:b/>
          <w:sz w:val="24"/>
        </w:rPr>
        <w:t>2距离传感器工作原理</w:t>
      </w:r>
    </w:p>
    <w:p>
      <w:pPr>
        <w:pStyle w:val="5"/>
        <w:spacing w:line="360" w:lineRule="auto"/>
        <w:ind w:left="420" w:firstLine="0" w:firstLineChars="0"/>
        <w:rPr>
          <w:rFonts w:eastAsiaTheme="minorEastAsia"/>
          <w:b/>
          <w:sz w:val="24"/>
        </w:rPr>
      </w:pPr>
      <w:r>
        <w:rPr>
          <w:rFonts w:eastAsiaTheme="minorEastAsia"/>
          <w:b/>
          <w:sz w:val="24"/>
        </w:rPr>
        <w:t>2.1光脉冲距离传感器</w:t>
      </w:r>
    </w:p>
    <w:p>
      <w:pPr>
        <w:spacing w:line="360" w:lineRule="auto"/>
        <w:ind w:firstLine="480" w:firstLineChars="200"/>
        <w:rPr>
          <w:rFonts w:eastAsiaTheme="minorEastAsia"/>
          <w:sz w:val="24"/>
        </w:rPr>
      </w:pPr>
      <w:r>
        <w:rPr>
          <w:rFonts w:eastAsiaTheme="minorEastAsia"/>
          <w:sz w:val="24"/>
        </w:rPr>
        <w:t>利用光直线传播和传播速度(在某媒质中)恒定已知的特性……</w:t>
      </w:r>
    </w:p>
    <w:p>
      <w:pPr>
        <w:spacing w:line="360" w:lineRule="auto"/>
        <w:rPr>
          <w:rFonts w:eastAsiaTheme="minorEastAsia"/>
          <w:sz w:val="24"/>
        </w:rPr>
      </w:pPr>
      <w:r>
        <w:rPr>
          <w:rFonts w:eastAsiaTheme="minorEastAsia"/>
          <w:sz w:val="24"/>
        </w:rPr>
        <mc:AlternateContent>
          <mc:Choice Requires="wps">
            <w:drawing>
              <wp:anchor distT="0" distB="0" distL="114300" distR="114300" simplePos="0" relativeHeight="251669504" behindDoc="0" locked="0" layoutInCell="1" allowOverlap="1">
                <wp:simplePos x="0" y="0"/>
                <wp:positionH relativeFrom="column">
                  <wp:posOffset>2914015</wp:posOffset>
                </wp:positionH>
                <wp:positionV relativeFrom="paragraph">
                  <wp:posOffset>71120</wp:posOffset>
                </wp:positionV>
                <wp:extent cx="914400" cy="914400"/>
                <wp:effectExtent l="4445" t="4445" r="14605" b="14605"/>
                <wp:wrapNone/>
                <wp:docPr id="38" name="矩形 38"/>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ind w:firstLine="120" w:firstLineChars="50"/>
                              <w:rPr>
                                <w:sz w:val="24"/>
                              </w:rPr>
                            </w:pPr>
                            <w:r>
                              <w:rPr>
                                <w:sz w:val="24"/>
                              </w:rPr>
                              <w:t>被测</w:t>
                            </w:r>
                          </w:p>
                          <w:p>
                            <w:pPr>
                              <w:ind w:firstLine="120" w:firstLineChars="50"/>
                              <w:rPr>
                                <w:sz w:val="24"/>
                              </w:rPr>
                            </w:pPr>
                            <w:r>
                              <w:rPr>
                                <w:sz w:val="24"/>
                              </w:rPr>
                              <w:t>物体</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29.45pt;margin-top:5.6pt;height:72pt;width:72pt;z-index:251669504;mso-width-relative:page;mso-height-relative:page;" fillcolor="#FFFFFF" filled="t" stroked="t" coordsize="21600,21600" o:gfxdata="UEsDBAoAAAAAAIdO4kAAAAAAAAAAAAAAAAAEAAAAZHJzL1BLAwQUAAAACACHTuJAEvLmptcAAAAK&#10;AQAADwAAAGRycy9kb3ducmV2LnhtbE2PwU7DMBBE70j8g7VI3KgdQ6o2xOkBVCSObXrh5iRLEojX&#10;Uey0ga9nOcFxZ55mZ/Ld4gZxxin0ngwkKwUCqfZNT62BU7m/24AI0VJjB09o4AsD7Irrq9xmjb/Q&#10;Ac/H2AoOoZBZA12MYyZlqDt0Nqz8iMTeu5+cjXxOrWwme+FwN0it1Fo62xN/6OyITx3Wn8fZGah6&#10;fbLfh/JFue3+Pr4u5cf89mzM7U2iHkFEXOIfDL/1uToU3KnyMzVBDAYe0s2WUTYSDYKBtdIsVCyk&#10;qQZZ5PL/hOIHUEsDBBQAAAAIAIdO4kAUlmCDFQIAAC0EAAAOAAAAZHJzL2Uyb0RvYy54bWytU1GO&#10;0zAQ/UfiDpb/adLSwhI1Xa26KkJaYKWFAziOk1g4HjN2m5bLIPHHITgO4hpMnGzJAl8If1gez/h5&#10;5r2Z9eWxNeyg0GuwOZ/PUs6UlVBqW+f8/bvdkwvOfBC2FAasyvlJeX65efxo3blMLaABUypkBGJ9&#10;1rmcNyG4LEm8bFQr/AycsuSsAFsRyMQ6KVF0hN6aZJGmz5IOsHQIUnlPt9eDk28iflUpGd5WlVeB&#10;mZxTbiHuGPei35PNWmQ1CtdoOaYh/iGLVmhLn56hrkUQbI/6D6hWSwQPVZhJaBOoKi1VrIGqmae/&#10;VXPXCKdiLUSOd2ea/P+DlW8Ot8h0mfOnpJQVLWn04/PX79++MLogdjrnMwq6c7fY1+fdDcgPnlnY&#10;NsLW6goRukaJknKa9/HJgwe94ekpK7rXUBK22AeIRB0rbHtAooAdox6nsx7qGJikyxfz5TIl1SS5&#10;xnP/g8juHzv04aWClvWHnCPJHcHF4caHIfQ+JCYPRpc7bUw0sC62BtlBUGvs4or5U43TMGNZR7+v&#10;FquI/MDnpxBpXH+DaHWgHje6zfnFNMjYka6eoYHpcCyOI+kFlCciDmHoWZoxOjSAnzjrqF9z7j/u&#10;BSrOzCtL5Ed+qMGjsVw9XxBvOPUUU4+wkqByHjgbjtswDMXeoa4b+mkey7VwRYJVOpLZizlkNeZN&#10;PRnlGOenb/qpHaN+Tfnm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Ly5qbXAAAACgEAAA8AAAAA&#10;AAAAAQAgAAAAIgAAAGRycy9kb3ducmV2LnhtbFBLAQIUABQAAAAIAIdO4kAUlmCDFQIAAC0EAAAO&#10;AAAAAAAAAAEAIAAAACYBAABkcnMvZTJvRG9jLnhtbFBLBQYAAAAABgAGAFkBAACtBQAAAAA=&#10;">
                <v:fill on="t" focussize="0,0"/>
                <v:stroke color="#000000" miterlimit="8" joinstyle="miter"/>
                <v:imagedata o:title=""/>
                <o:lock v:ext="edit" aspectratio="f"/>
                <v:textbox>
                  <w:txbxContent>
                    <w:p>
                      <w:pPr>
                        <w:ind w:firstLine="120" w:firstLineChars="50"/>
                        <w:rPr>
                          <w:sz w:val="24"/>
                        </w:rPr>
                      </w:pPr>
                      <w:r>
                        <w:rPr>
                          <w:sz w:val="24"/>
                        </w:rPr>
                        <w:t>被测</w:t>
                      </w:r>
                    </w:p>
                    <w:p>
                      <w:pPr>
                        <w:ind w:firstLine="120" w:firstLineChars="50"/>
                        <w:rPr>
                          <w:sz w:val="24"/>
                        </w:rPr>
                      </w:pPr>
                      <w:r>
                        <w:rPr>
                          <w:sz w:val="24"/>
                        </w:rPr>
                        <w:t>物体</w:t>
                      </w:r>
                    </w:p>
                  </w:txbxContent>
                </v:textbox>
              </v:rect>
            </w:pict>
          </mc:Fallback>
        </mc:AlternateContent>
      </w:r>
      <w:r>
        <w:rPr>
          <w:rFonts w:eastAsiaTheme="minorEastAsia"/>
          <w:sz w:val="24"/>
        </w:rPr>
        <mc:AlternateContent>
          <mc:Choice Requires="wps">
            <w:drawing>
              <wp:anchor distT="0" distB="0" distL="114300" distR="114300" simplePos="0" relativeHeight="251668480" behindDoc="0" locked="0" layoutInCell="1" allowOverlap="1">
                <wp:simplePos x="0" y="0"/>
                <wp:positionH relativeFrom="column">
                  <wp:posOffset>730885</wp:posOffset>
                </wp:positionH>
                <wp:positionV relativeFrom="paragraph">
                  <wp:posOffset>71120</wp:posOffset>
                </wp:positionV>
                <wp:extent cx="914400" cy="914400"/>
                <wp:effectExtent l="4445" t="4445" r="14605" b="14605"/>
                <wp:wrapNone/>
                <wp:docPr id="37" name="矩形 37"/>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ind w:firstLine="210" w:firstLineChars="100"/>
                            </w:pPr>
                          </w:p>
                          <w:p>
                            <w:pPr>
                              <w:ind w:firstLine="120" w:firstLineChars="50"/>
                              <w:rPr>
                                <w:sz w:val="24"/>
                              </w:rPr>
                            </w:pPr>
                            <w:r>
                              <w:rPr>
                                <w:sz w:val="24"/>
                              </w:rPr>
                              <w:t>传感器</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55pt;margin-top:5.6pt;height:72pt;width:72pt;z-index:251668480;mso-width-relative:page;mso-height-relative:page;" fillcolor="#FFFFFF" filled="t" stroked="t" coordsize="21600,21600" o:gfxdata="UEsDBAoAAAAAAIdO4kAAAAAAAAAAAAAAAAAEAAAAZHJzL1BLAwQUAAAACACHTuJAAn7U7NYAAAAK&#10;AQAADwAAAGRycy9kb3ducmV2LnhtbE2PMU/DMBCFdyT+g3VIbNROUBBN43QAFYmxTRc2J74mgfgc&#10;xU4b+PVcJ9juvXt6912xXdwgzjiF3pOGZKVAIDXe9tRqOFa7h2cQIRqyZvCEGr4xwLa8vSlMbv2F&#10;9ng+xFZwCYXcaOhiHHMpQ9OhM2HlRyTenfzkTGQ5tdJO5sLlbpCpUk/SmZ74QmdGfOmw+TrMTkPd&#10;p0fzs6/elFvvHuP7Un3OH69a398lagMi4hL/wnDFZ3Qoman2M9kgBtZJlnD0OqQgOJBmazZqNrIs&#10;BVkW8v8L5S9QSwMEFAAAAAgAh07iQPpZOk4XAgAALQQAAA4AAABkcnMvZTJvRG9jLnhtbK1TUY7T&#10;MBD9R+IOlv9p0tKyS9R0teqqCGmBlRYO4DhOYuF4zNhtulwGib89BMdBXIOJky1Z4AvhD2vGM34z&#10;82ZmfXFsDTso9BpszuezlDNlJZTa1jn/8H737JwzH4QthQGrcn6nPL/YPH2y7lymFtCAKRUyArE+&#10;61zOmxBcliReNqoVfgZOWTJWgK0IpGKdlCg6Qm9NskjTF0kHWDoEqbyn16vByDcRv6qUDO+qyqvA&#10;TM4ptxBvjHfR38lmLbIahWu0HNMQ/5BFK7SloCeoKxEE26P+A6rVEsFDFWYS2gSqSksVa6Bq5ulv&#10;1dw2wqlYC5Hj3Ykm//9g5dvDDTJd5vz5GWdWtNSjH1/uv3/7yuiB2Omcz8jp1t1gX5931yA/emZh&#10;2whbq0tE6BolSspp3vsnjz70iqevrOjeQEnYYh8gEnWssO0BiQJ2jP24O/VDHQOT9Phyvlym1DVJ&#10;plHuI4js4bNDH14paFkv5Byp3RFcHK59GFwfXGLyYHS508ZEBetia5AdBI3GLp6YP9U4dTOWdRR9&#10;tVhF5Ec2P4VI4/kbRKsDzbjRbc7Pp07GjnT1DA1Mh2NxHEkvoLwj4hCGmaUdI6EB/MxZR/Oac/9p&#10;L1BxZl5bIj/yQwMeleXqbEG84dRSTC3CSoLKeeBsELdhWIq9Q103FGkey7VwSQ2rdCSzb+aQ1Zg3&#10;zWRsx7g//dBP9ej1a8s3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CftTs1gAAAAoBAAAPAAAA&#10;AAAAAAEAIAAAACIAAABkcnMvZG93bnJldi54bWxQSwECFAAUAAAACACHTuJA+lk6ThcCAAAtBAAA&#10;DgAAAAAAAAABACAAAAAlAQAAZHJzL2Uyb0RvYy54bWxQSwUGAAAAAAYABgBZAQAArgUAAAAA&#10;">
                <v:fill on="t" focussize="0,0"/>
                <v:stroke color="#000000" miterlimit="8" joinstyle="miter"/>
                <v:imagedata o:title=""/>
                <o:lock v:ext="edit" aspectratio="f"/>
                <v:textbox>
                  <w:txbxContent>
                    <w:p>
                      <w:pPr>
                        <w:ind w:firstLine="210" w:firstLineChars="100"/>
                      </w:pPr>
                    </w:p>
                    <w:p>
                      <w:pPr>
                        <w:ind w:firstLine="120" w:firstLineChars="50"/>
                        <w:rPr>
                          <w:sz w:val="24"/>
                        </w:rPr>
                      </w:pPr>
                      <w:r>
                        <w:rPr>
                          <w:sz w:val="24"/>
                        </w:rPr>
                        <w:t>传感器</w:t>
                      </w:r>
                    </w:p>
                  </w:txbxContent>
                </v:textbox>
              </v:rect>
            </w:pict>
          </mc:Fallback>
        </mc:AlternateContent>
      </w:r>
    </w:p>
    <w:p>
      <w:pPr>
        <w:spacing w:line="360" w:lineRule="auto"/>
        <w:jc w:val="center"/>
        <w:rPr>
          <w:rFonts w:eastAsiaTheme="minorEastAsia"/>
          <w:sz w:val="24"/>
        </w:rPr>
      </w:pPr>
      <w:r>
        <w:rPr>
          <w:rFonts w:eastAsiaTheme="minorEastAsia"/>
          <w:sz w:val="24"/>
        </w:rPr>
        <mc:AlternateContent>
          <mc:Choice Requires="wps">
            <w:drawing>
              <wp:anchor distT="0" distB="0" distL="114300" distR="114300" simplePos="0" relativeHeight="251670528" behindDoc="0" locked="0" layoutInCell="1" allowOverlap="1">
                <wp:simplePos x="0" y="0"/>
                <wp:positionH relativeFrom="column">
                  <wp:posOffset>1645285</wp:posOffset>
                </wp:positionH>
                <wp:positionV relativeFrom="paragraph">
                  <wp:posOffset>68580</wp:posOffset>
                </wp:positionV>
                <wp:extent cx="1268730" cy="0"/>
                <wp:effectExtent l="0" t="38100" r="7620" b="38100"/>
                <wp:wrapNone/>
                <wp:docPr id="36" name="直接箭头连接符 36"/>
                <wp:cNvGraphicFramePr/>
                <a:graphic xmlns:a="http://schemas.openxmlformats.org/drawingml/2006/main">
                  <a:graphicData uri="http://schemas.microsoft.com/office/word/2010/wordprocessingShape">
                    <wps:wsp>
                      <wps:cNvCnPr>
                        <a:cxnSpLocks noChangeShapeType="1"/>
                      </wps:cNvCnPr>
                      <wps:spPr bwMode="auto">
                        <a:xfrm>
                          <a:off x="0" y="0"/>
                          <a:ext cx="126873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29.55pt;margin-top:5.4pt;height:0pt;width:99.9pt;z-index:251670528;mso-width-relative:page;mso-height-relative:page;" filled="f" stroked="t" coordsize="21600,21600" o:gfxdata="UEsDBAoAAAAAAIdO4kAAAAAAAAAAAAAAAAAEAAAAZHJzL1BLAwQUAAAACACHTuJA5ybr7dgAAAAJ&#10;AQAADwAAAGRycy9kb3ducmV2LnhtbE2PzU7DMBCE70i8g7VI3KidikZNGqcSVIhcQGqLUI9ubGKL&#10;eB3F7h9PzyIOcNyZT7Mz1fLse3Y0Y3QBJWQTAcxgG7TDTsLb9uluDiwmhVr1AY2Ei4mwrK+vKlXq&#10;cMK1OW5SxygEY6kk2JSGkvPYWuNVnITBIHkfYfQq0Tl2XI/qROG+51Mhcu6VQ/pg1WAerWk/Nwcv&#10;Ia12F5u/tw+Fe90+v+Tuq2malZS3N5lYAEvmnP5g+KlP1aGmTvtwQB1ZL2E6KzJCyRA0gYD72bwA&#10;tv8VeF3x/wvqb1BLAwQUAAAACACHTuJATwQ7qfUBAACgAwAADgAAAGRycy9lMm9Eb2MueG1srVPN&#10;bhMxEL4j8Q6W72STVA1llU0PKeVSIFLLAzi2d9fC67HGTjZ5CV4AiRNwAk698zRQHoOx80OBG8IH&#10;y/Y3883MN+Pp+aazbK0xGHAVHw2GnGknQRnXVPzVzeWjM85CFE4JC05XfKsDP589fDDtfanH0IJV&#10;GhmRuFD2vuJtjL4siiBb3YkwAK8dgTVgJyJdsSkUip7YO1uMh8NJ0QMqjyB1CPR6sQP5LPPXtZbx&#10;ZV0HHZmtOOUW8455X6a9mE1F2aDwrZH7NMQ/ZNEJ4yjokepCRMFWaP6i6oxECFDHgYSugLo2Uuca&#10;qJrR8I9qrlvhda6FxAn+KFP4f7TyxXqBzKiKn0w4c6KjHt29vf3+5sPdl8/f3t/++PounT99ZIST&#10;WL0PJfnM3QJTuXLjrv0VyNeBOZi3wjU6J32z9UQ0Sh7Fby7pEjyFXPbPQZGNWEXIym1q7BIlacI2&#10;uUHbY4P0JjJJj6Px5OzxCfVRHrBClAdHjyE+09CxdKh4iChM08Y5OEdjADjKYcT6KsSUligPDimq&#10;g0tjbZ4G61hf8Sen49PsEMAalcBkFrBZzi2ytUjzlFeukZD7ZggrpzJZFMY+dYrFLEhEQxJZzVOE&#10;TivOrKZvk067lKzbC5Y02qm9BLVdYIKTdjQGOff9yKY5u3/PVr8+1u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5ybr7dgAAAAJAQAADwAAAAAAAAABACAAAAAiAAAAZHJzL2Rvd25yZXYueG1sUEsB&#10;AhQAFAAAAAgAh07iQE8EO6n1AQAAoAMAAA4AAAAAAAAAAQAgAAAAJwEAAGRycy9lMm9Eb2MueG1s&#10;UEsFBgAAAAAGAAYAWQEAAI4FAAAAAA==&#10;">
                <v:fill on="f" focussize="0,0"/>
                <v:stroke color="#000000" joinstyle="round" endarrow="block"/>
                <v:imagedata o:title=""/>
                <o:lock v:ext="edit" aspectratio="f"/>
              </v:shape>
            </w:pict>
          </mc:Fallback>
        </mc:AlternateContent>
      </w:r>
    </w:p>
    <w:p>
      <w:pPr>
        <w:spacing w:line="360" w:lineRule="auto"/>
        <w:rPr>
          <w:rFonts w:eastAsiaTheme="minorEastAsia"/>
          <w:sz w:val="24"/>
        </w:rPr>
      </w:pPr>
      <w:r>
        <w:rPr>
          <w:rFonts w:eastAsiaTheme="minorEastAsia"/>
          <w:sz w:val="24"/>
        </w:rPr>
        <mc:AlternateContent>
          <mc:Choice Requires="wps">
            <w:drawing>
              <wp:anchor distT="0" distB="0" distL="114300" distR="114300" simplePos="0" relativeHeight="251671552" behindDoc="0" locked="0" layoutInCell="1" allowOverlap="1">
                <wp:simplePos x="0" y="0"/>
                <wp:positionH relativeFrom="column">
                  <wp:posOffset>1645285</wp:posOffset>
                </wp:positionH>
                <wp:positionV relativeFrom="paragraph">
                  <wp:posOffset>164465</wp:posOffset>
                </wp:positionV>
                <wp:extent cx="1268730" cy="0"/>
                <wp:effectExtent l="0" t="38100" r="7620" b="38100"/>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flipH="1">
                          <a:off x="0" y="0"/>
                          <a:ext cx="126873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29.55pt;margin-top:12.95pt;height:0pt;width:99.9pt;z-index:251671552;mso-width-relative:page;mso-height-relative:page;" filled="f" stroked="t" coordsize="21600,21600" o:gfxdata="UEsDBAoAAAAAAIdO4kAAAAAAAAAAAAAAAAAEAAAAZHJzL1BLAwQUAAAACACHTuJAtSpkstYAAAAJ&#10;AQAADwAAAGRycy9kb3ducmV2LnhtbE2PTU+DQBCG7yb+h82YeDF2gYihyNKDWj2ZRqz3LTsCKTtL&#10;2G0L/97RHvQ2H0/eeaZYTbYXRxx950hBvIhAINXOdNQo2H6sbzMQPmgyuneECmb0sCovLwqdG3ei&#10;dzxWoREcQj7XCtoQhlxKX7dotV+4AYl3X260OnA7NtKM+sThtpdJFN1LqzviC60e8LHFel8drIKn&#10;apOuP2+2UzLXr2/VS7bf0Pys1PVVHD2ACDiFPxh+9FkdSnbauQMZL3oFSbqMGf0tQDBwl2ZLELvz&#10;QJaF/P9B+Q1QSwMEFAAAAAgAh07iQMRnzNr7AQAAqgMAAA4AAABkcnMvZTJvRG9jLnhtbK1TwW4T&#10;MRC9I/EPlu9kk1QpZZVNDymFQ4FILR/g2N5dC6/HGjvZ5Cf4ASRO0BNw6p2vgfIZjJ2QFrgh9mDZ&#10;O/Oe37wZT083nWVrjcGAq/hoMORMOwnKuKbir6/OH51wFqJwSlhwuuJbHfjp7OGDae9LPYYWrNLI&#10;iMSFsvcVb2P0ZVEE2epOhAF47ShYA3Yi0hGbQqHoib2zxXg4PC56QOURpA6B/p7tgnyW+etay/iq&#10;roOOzFactMW8Yl6XaS1mU1E2KHxr5F6G+AcVnTCOLj1QnYko2ArNX1SdkQgB6jiQ0BVQ10bqXANV&#10;Mxr+Uc1lK7zOtZA5wR9sCv+PVr5cL5AZVfGjCWdOdNSj23c3399+vP3y+duHmx9f36f9p2tGcTKr&#10;96EkzNwtMJUrN+7SX4B8E5iDeStco7Poq60nolFCFL9B0iF4unLZvwBFOWIVITu3qbFjtTX+eQIm&#10;cnKHbXKrtodW6U1kkn6Oxscnj4+oo/JXrBBlokhAjyE+09CxtKl4iChM08Y5OEcDAbijF+uLEJPA&#10;O0ACOzg31ua5sI71FX8yGU+yngDWqBRMaQGb5dwiW4s0WfnL1VLkfhrCyqlMFoWxT51iMVsT0ZBZ&#10;VvN0Q6cVZ1bTA0q7nSTr9tYlt3a+L0FtF5jCyUUaiKx9P7xp4u6fc9bdE5v9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UqZLLWAAAACQEAAA8AAAAAAAAAAQAgAAAAIgAAAGRycy9kb3ducmV2Lnht&#10;bFBLAQIUABQAAAAIAIdO4kDEZ8za+wEAAKoDAAAOAAAAAAAAAAEAIAAAACUBAABkcnMvZTJvRG9j&#10;LnhtbFBLBQYAAAAABgAGAFkBAACSBQAAAAA=&#10;">
                <v:fill on="f" focussize="0,0"/>
                <v:stroke color="#000000" joinstyle="round" endarrow="block"/>
                <v:imagedata o:title=""/>
                <o:lock v:ext="edit" aspectratio="f"/>
              </v:shape>
            </w:pict>
          </mc:Fallback>
        </mc:AlternateContent>
      </w:r>
    </w:p>
    <w:p>
      <w:pPr>
        <w:tabs>
          <w:tab w:val="left" w:pos="3499"/>
        </w:tabs>
        <w:spacing w:line="360" w:lineRule="auto"/>
        <w:rPr>
          <w:rFonts w:eastAsiaTheme="minorEastAsia"/>
          <w:sz w:val="24"/>
        </w:rPr>
      </w:pPr>
      <w:r>
        <w:rPr>
          <w:rFonts w:eastAsiaTheme="minorEastAsia"/>
          <w:sz w:val="24"/>
        </w:rPr>
        <mc:AlternateContent>
          <mc:Choice Requires="wps">
            <w:drawing>
              <wp:anchor distT="0" distB="0" distL="114300" distR="114300" simplePos="0" relativeHeight="251675648" behindDoc="0" locked="0" layoutInCell="1" allowOverlap="1">
                <wp:simplePos x="0" y="0"/>
                <wp:positionH relativeFrom="column">
                  <wp:posOffset>2434590</wp:posOffset>
                </wp:positionH>
                <wp:positionV relativeFrom="paragraph">
                  <wp:posOffset>146685</wp:posOffset>
                </wp:positionV>
                <wp:extent cx="479425" cy="0"/>
                <wp:effectExtent l="0" t="38100" r="15875" b="38100"/>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47942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1.7pt;margin-top:11.55pt;height:0pt;width:37.75pt;z-index:251675648;mso-width-relative:page;mso-height-relative:page;" filled="f" stroked="t" coordsize="21600,21600" o:gfxdata="UEsDBAoAAAAAAIdO4kAAAAAAAAAAAAAAAAAEAAAAZHJzL1BLAwQUAAAACACHTuJA2tg8bdoAAAAJ&#10;AQAADwAAAGRycy9kb3ducmV2LnhtbE2Py07DMBBF90j8gzVI7KiTpkRpiFMJKkQ2VKJFVZduPMQW&#10;8TiK3RdfjxELWM7M0Z1zq8XZ9uyIozeOBKSTBBhS65ShTsD75vmuAOaDJCV7Ryjggh4W9fVVJUvl&#10;TvSGx3XoWAwhX0oBOoSh5Ny3Gq30EzcgxduHG60McRw7rkZ5iuG259MkybmVhuIHLQd80th+rg9W&#10;QFjuLjrfto9zs9q8vObmq2mapRC3N2nyACzgOfzB8KMf1aGOTnt3IOVZLyArsllEBUyzFFgEZvfF&#10;HNj+d8Hriv9vUH8DUEsDBBQAAAAIAIdO4kBdTEJx8gEAAJ8DAAAOAAAAZHJzL2Uyb0RvYy54bWyt&#10;U0uOEzEQ3SNxB8t70knIANNKZxYZhs0AkWY4gGO7uy3cLqvspJNLcAEkVsAKWM2e08BwDMrOBxh2&#10;iF5Yrn6uV6+ey9OzTWfZWmMw4Co+Ggw5006CMq6p+KvriwdPOAtROCUsOF3xrQ78bHb/3rT3pR5D&#10;C1ZpZETiQtn7ircx+rIogmx1J8IAvHYE1oCdiBRiUygUPbF3thgPh4+KHlB5BKlDoL/nO5DPMn9d&#10;axlf1nXQkdmKk7aYV8zrMq3FbCrKBoVvjdzLEP+gohPGUdEj1bmIgq3Q/EXVGYkQoI4DCV0BdW2k&#10;zj1QN6PhnW6uWuF17oXMCf5oU/h/tPLFeoHMqIo/nHDmREd3dPv25vubD7dfPn97f/Pj67u0//SR&#10;EU5m9T6UlDN3C0ztyo278pcgXwfmYN4K1+gs+nrriWiUMoo/UlIQPJVc9s9B0RmxipCd29TYJUry&#10;hG3yBW2PF6Q3kUn6OXl8OhmfcCYPUCHKQ57HEJ9p6FjaVDxEFKZp4xycoykAHOUqYn0ZYlIlykNC&#10;Kurgwlibh8E61lf89ITqJCSANSqBOcBmObfI1iKNU/5yi3eOIaycymRRGPvUKRazHxENOWQ1TxU6&#10;rTizml5N2u0kWbf3K1m0M3sJarvABCfraAqy9v3EpjH7Pc6nfr2r2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a2Dxt2gAAAAkBAAAPAAAAAAAAAAEAIAAAACIAAABkcnMvZG93bnJldi54bWxQSwEC&#10;FAAUAAAACACHTuJAXUxCcfIBAACfAwAADgAAAAAAAAABACAAAAApAQAAZHJzL2Uyb0RvYy54bWxQ&#10;SwUGAAAAAAYABgBZAQAAjQUAAAAA&#10;">
                <v:fill on="f" focussize="0,0"/>
                <v:stroke color="#000000" joinstyle="round" endarrow="block"/>
                <v:imagedata o:title=""/>
                <o:lock v:ext="edit" aspectratio="f"/>
              </v:shape>
            </w:pict>
          </mc:Fallback>
        </mc:AlternateContent>
      </w:r>
      <w:r>
        <w:rPr>
          <w:rFonts w:eastAsiaTheme="minorEastAsia"/>
          <w:sz w:val="24"/>
        </w:rPr>
        <mc:AlternateContent>
          <mc:Choice Requires="wps">
            <w:drawing>
              <wp:anchor distT="0" distB="0" distL="114300" distR="114300" simplePos="0" relativeHeight="251673600" behindDoc="0" locked="0" layoutInCell="1" allowOverlap="1">
                <wp:simplePos x="0" y="0"/>
                <wp:positionH relativeFrom="column">
                  <wp:posOffset>2914015</wp:posOffset>
                </wp:positionH>
                <wp:positionV relativeFrom="paragraph">
                  <wp:posOffset>59055</wp:posOffset>
                </wp:positionV>
                <wp:extent cx="635" cy="319405"/>
                <wp:effectExtent l="4445" t="0" r="13970" b="0"/>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635" cy="319405"/>
                        </a:xfrm>
                        <a:prstGeom prst="straightConnector1">
                          <a:avLst/>
                        </a:prstGeom>
                        <a:noFill/>
                        <a:ln w="9525">
                          <a:solidFill>
                            <a:srgbClr val="000000"/>
                          </a:solidFill>
                          <a:prstDash val="sysDot"/>
                          <a:round/>
                        </a:ln>
                      </wps:spPr>
                      <wps:bodyPr/>
                    </wps:wsp>
                  </a:graphicData>
                </a:graphic>
              </wp:anchor>
            </w:drawing>
          </mc:Choice>
          <mc:Fallback>
            <w:pict>
              <v:shape id="_x0000_s1026" o:spid="_x0000_s1026" o:spt="32" type="#_x0000_t32" style="position:absolute;left:0pt;margin-left:229.45pt;margin-top:4.65pt;height:25.15pt;width:0.05pt;z-index:251673600;mso-width-relative:page;mso-height-relative:page;" filled="f" stroked="t" coordsize="21600,21600" o:gfxdata="UEsDBAoAAAAAAIdO4kAAAAAAAAAAAAAAAAAEAAAAZHJzL1BLAwQUAAAACACHTuJAesNNkdcAAAAI&#10;AQAADwAAAGRycy9kb3ducmV2LnhtbE2PT0vDQBTE74LfYXmCN7upbUKT5qWokEvBg63gdZu8/KHZ&#10;tyG7beq393nS4zDDzG/y3c0O6kqT7x0jLBcRKOLK1T23CJ/H8mkDygfDtRkcE8I3edgV93e5yWo3&#10;8wddD6FVUsI+MwhdCGOmta86ssYv3EgsXuMma4LIqdX1ZGYpt4N+jqJEW9OzLHRmpLeOqvPhYhHm&#10;1Vj61/J9TzppkuNXmPeueUF8fFhGW1CBbuEvDL/4gg6FMJ3chWuvBoR1vEklipCuQIm/jlP5dkKI&#10;0wR0kev/B4ofUEsDBBQAAAAIAIdO4kCx+xP26wEAAI0DAAAOAAAAZHJzL2Uyb0RvYy54bWytU8Fu&#10;EzEQvSPxD5bvZLMJqegqmx4SlUuBSC0fMPF6dy28HsvjZJOf4AeQOAEnyql3voa2n4HtpIHCDbEH&#10;y+OZefPmzez0bNtptpGOFJqS54MhZ9IIrJRpSv726vzZC87Ig6lAo5El30niZ7OnT6a9LeQIW9SV&#10;dCyAGCp6W/LWe1tkGYlWdkADtNIEZ42uAx9M12SVgz6gdzobDYcnWY+usg6FJAqvi72TzxJ+XUvh&#10;39Q1Sc90yQM3n06XzlU8s9kUisaBbZU40IB/YNGBMqHoEWoBHtjaqb+gOiUcEtZ+ILDLsK6VkKmH&#10;0E0+/KObyxasTL0EccgeZaL/Byteb5aOqark4zFnBrowo7sPN7fvP999u/7x6eb++8d4//qFBX8Q&#10;q7dUhJy5WbrYrtiaS3uB4h0xg/MWTCMT6audDUB5zMgepUSDbCi56l9hFWJg7TEpt61dFyGDJmyb&#10;BrQ7DkhuPRPh8WQ84UyE93F++nw4SfBQPGRaR/6lxI7FS8nJO1BN6+doTNgDdHmqA5sL8pEXFA8J&#10;sazBc6V1WgdtWF/y08lokhIItaqiM4aRa1Zz7dgG4kKl78DiUVhEXgC1+zja0QJ9jIPC4dpU+/La&#10;HNSJguylXWG1W7rojkKFmSeeh/2MS/W7naJ+/UW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rD&#10;TZHXAAAACAEAAA8AAAAAAAAAAQAgAAAAIgAAAGRycy9kb3ducmV2LnhtbFBLAQIUABQAAAAIAIdO&#10;4kCx+xP26wEAAI0DAAAOAAAAAAAAAAEAIAAAACYBAABkcnMvZTJvRG9jLnhtbFBLBQYAAAAABgAG&#10;AFkBAACDBQAAAAA=&#10;">
                <v:fill on="f" focussize="0,0"/>
                <v:stroke color="#000000" joinstyle="round" dashstyle="1 1"/>
                <v:imagedata o:title=""/>
                <o:lock v:ext="edit" aspectratio="f"/>
              </v:shape>
            </w:pict>
          </mc:Fallback>
        </mc:AlternateContent>
      </w:r>
      <w:r>
        <w:rPr>
          <w:rFonts w:eastAsiaTheme="minorEastAsia"/>
          <w:sz w:val="24"/>
        </w:rPr>
        <mc:AlternateContent>
          <mc:Choice Requires="wps">
            <w:drawing>
              <wp:anchor distT="0" distB="0" distL="114300" distR="114300" simplePos="0" relativeHeight="251672576" behindDoc="0" locked="0" layoutInCell="1" allowOverlap="1">
                <wp:simplePos x="0" y="0"/>
                <wp:positionH relativeFrom="column">
                  <wp:posOffset>1485900</wp:posOffset>
                </wp:positionH>
                <wp:positionV relativeFrom="paragraph">
                  <wp:posOffset>218440</wp:posOffset>
                </wp:positionV>
                <wp:extent cx="319405" cy="635"/>
                <wp:effectExtent l="159385" t="0" r="0" b="0"/>
                <wp:wrapNone/>
                <wp:docPr id="32" name="直接箭头连接符 32"/>
                <wp:cNvGraphicFramePr/>
                <a:graphic xmlns:a="http://schemas.openxmlformats.org/drawingml/2006/main">
                  <a:graphicData uri="http://schemas.microsoft.com/office/word/2010/wordprocessingShape">
                    <wps:wsp>
                      <wps:cNvCnPr>
                        <a:cxnSpLocks noChangeShapeType="1"/>
                      </wps:cNvCnPr>
                      <wps:spPr bwMode="auto">
                        <a:xfrm rot="5400000">
                          <a:off x="0" y="0"/>
                          <a:ext cx="319405" cy="635"/>
                        </a:xfrm>
                        <a:prstGeom prst="straightConnector1">
                          <a:avLst/>
                        </a:prstGeom>
                        <a:noFill/>
                        <a:ln w="9525">
                          <a:solidFill>
                            <a:srgbClr val="000000"/>
                          </a:solidFill>
                          <a:prstDash val="sysDot"/>
                          <a:round/>
                        </a:ln>
                      </wps:spPr>
                      <wps:bodyPr/>
                    </wps:wsp>
                  </a:graphicData>
                </a:graphic>
              </wp:anchor>
            </w:drawing>
          </mc:Choice>
          <mc:Fallback>
            <w:pict>
              <v:shape id="_x0000_s1026" o:spid="_x0000_s1026" o:spt="32" type="#_x0000_t32" style="position:absolute;left:0pt;margin-left:117pt;margin-top:17.2pt;height:0.05pt;width:25.15pt;rotation:5898240f;z-index:251672576;mso-width-relative:page;mso-height-relative:page;" filled="f" stroked="t" coordsize="21600,21600" o:gfxdata="UEsDBAoAAAAAAIdO4kAAAAAAAAAAAAAAAAAEAAAAZHJzL1BLAwQUAAAACACHTuJArMnm5NcAAAAJ&#10;AQAADwAAAGRycy9kb3ducmV2LnhtbE2PwU7DMBBE70j9B2srcUHUaRJQCHF6QEJckFAb4OzG2yQi&#10;Xke2m5a/Z3sqx50dzbypNmc7ihl9GBwpWK8SEEitMwN1Cj6b1/sCRIiajB4doYJfDLCpFzeVLo07&#10;0RbnXewEh1AotYI+xqmUMrQ9Wh1WbkLi38F5qyOfvpPG6xOH21GmSfIorR6IG3o94UuP7c/uaLn3&#10;uxna5iO8fRXeHe5SpPn9iZS6Xa6TZxARz/Fqhgs+o0PNTHt3JBPEqCDNct4SFWR5DoINaZFnIPYX&#10;4QFkXcn/C+o/UEsDBBQAAAAIAIdO4kBLQX228gEAAJsDAAAOAAAAZHJzL2Uyb0RvYy54bWytU8Fu&#10;EzEQvSPxD5bvZDdJU9FVNj0kKpcClVo+wPF6dy28HmvGySY/wQ8gcQJOlFPvfA2Uz8D2RimFG2IP&#10;lu2ZeX7z5u38fNcZtlVIGmzJx6OcM2UlVNo2JX9zc/HsOWfkha2EAatKvlfEzxdPn8x7V6gJtGAq&#10;hSyAWCp6V/LWe1dkGclWdYJG4JQNwRqwEz4csckqFH1A70w2yfPTrAesHIJUROF2NQT5IuHXtZL+&#10;dV2T8syUPHDzacW0ruOaLeaiaFC4VssDDfEPLDqhbXj0CLUSXrAN6r+gOi0RCGo/ktBlUNdaqtRD&#10;6Gac/9HNdSucSr0EccgdZaL/Bytfba+Q6ark0wlnVnRhRvfv7368+3T/9fb7x7uf3z7E/ZfPLMSD&#10;WL2jItQs7RXGduXOXrtLkG+JWVi2wjYqkb7ZuwA0jhXZo5J4IBeeXPcvoQo5YuMhKbersWMIYUKz&#10;kzx+6TYoxHZpXPvjuNTOMxkup+Ozk3zGmQyh0+ksPSaKiBOpOST/QkHH4qbk5FHopvVLsDa4AnCc&#10;8MX2knxk+VAQiy1caGOSOYxlfcnPZpNZKiAwuorBmEbYrJcG2VZEew2sB7BHaZHBSlA75NGeVuAH&#10;5yFsbDVUGHvQKsozCL2Gan+FMRxlCw5IPA9ujRb7/ZyyHv6p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yebk1wAAAAkBAAAPAAAAAAAAAAEAIAAAACIAAABkcnMvZG93bnJldi54bWxQSwECFAAU&#10;AAAACACHTuJAS0F9tvIBAACbAwAADgAAAAAAAAABACAAAAAmAQAAZHJzL2Uyb0RvYy54bWxQSwUG&#10;AAAAAAYABgBZAQAAigUAAAAA&#10;">
                <v:fill on="f" focussize="0,0"/>
                <v:stroke color="#000000" joinstyle="round" dashstyle="1 1"/>
                <v:imagedata o:title=""/>
                <o:lock v:ext="edit" aspectratio="f"/>
              </v:shape>
            </w:pict>
          </mc:Fallback>
        </mc:AlternateContent>
      </w:r>
      <w:r>
        <w:rPr>
          <w:rFonts w:eastAsiaTheme="minorEastAsia"/>
          <w:sz w:val="24"/>
        </w:rPr>
        <mc:AlternateContent>
          <mc:Choice Requires="wps">
            <w:drawing>
              <wp:anchor distT="0" distB="0" distL="114300" distR="114300" simplePos="0" relativeHeight="251674624" behindDoc="0" locked="0" layoutInCell="1" allowOverlap="1">
                <wp:simplePos x="0" y="0"/>
                <wp:positionH relativeFrom="column">
                  <wp:posOffset>1645285</wp:posOffset>
                </wp:positionH>
                <wp:positionV relativeFrom="paragraph">
                  <wp:posOffset>146685</wp:posOffset>
                </wp:positionV>
                <wp:extent cx="443230" cy="0"/>
                <wp:effectExtent l="0" t="38100" r="13970" b="38100"/>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flipH="1">
                          <a:off x="0" y="0"/>
                          <a:ext cx="44323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129.55pt;margin-top:11.55pt;height:0pt;width:34.9pt;z-index:251674624;mso-width-relative:page;mso-height-relative:page;" filled="f" stroked="t" coordsize="21600,21600" o:gfxdata="UEsDBAoAAAAAAIdO4kAAAAAAAAAAAAAAAAAEAAAAZHJzL1BLAwQUAAAACACHTuJAjsXAvNcAAAAJ&#10;AQAADwAAAGRycy9kb3ducmV2LnhtbE2PT0+DQBDF7yZ+h82YeDF2gaaGUpYe1OrJNGJ737IjkLKz&#10;hN228O0d46Ge5t/Le7/J16PtxBkH3zpSEM8iEEiVMy3VCnZfm8cUhA+ajO4coYIJPayL25tcZ8Zd&#10;6BPPZagFm5DPtIImhD6T0lcNWu1nrkfi27cbrA48DrU0g76wue1kEkVP0uqWOKHRPT43WB3Lk1Xw&#10;Um4Xm/3Dbkym6v2jfEuPW5pelbq/i6MViIBjuIrhF5/RoWCmgzuR8aJTkCyWMUu5mXNlwTxJlyAO&#10;fwtZ5PL/B8UPUEsDBBQAAAAIAIdO4kA7aP4X+gEAAKkDAAAOAAAAZHJzL2Uyb0RvYy54bWytU81u&#10;EzEQviPxDpbvZPPTIlhl00NK4VAgUssDOLZ318LrscZONnkJXgCJE3ACTr3zNG15DMZOEyjcED5Y&#10;tme+b2a+GU9PNp1la43BgKv4aDDkTDsJyrim4m8uzx494SxE4ZSw4HTFtzrwk9nDB9Pel3oMLVil&#10;kRGJC2XvK97G6MuiCLLVnQgD8NqRsQbsRKQrNoVC0RN7Z4vxcPi46AGVR5A6BHo93Rn5LPPXtZbx&#10;dV0HHZmtOOUW8455X6a9mE1F2aDwrZF3aYh/yKITxlHQA9WpiIKt0PxF1RmJEKCOAwldAXVtpM41&#10;UDWj4R/VXLTC61wLiRP8Qabw/2jlq/UCmVEVn4w4c6KjHt2+v7p59+n229frj1c/vn9I5y+fGdlJ&#10;rN6HkjBzt8BUrty4C38O8m1gDuatcI3OSV9uPRFlRHEPki7BU8hl/xIU+YhVhKzcpsaO1db4FwmY&#10;yEkdtsmt2h5apTeRSXo8OpqMJ9RQuTcVokwMCecxxOcaOpYOFQ8RhWnaOAfnaB4Ad+xifR4iVUTA&#10;PSCBHZwZa/NYWMf6ij89Hh/ndAJYo5IxuQVslnOLbC3SYOWV5CGye24IK6cyWRTGPnOKxaxMRENa&#10;Wc1ThE4rzqym/5NOOxbriGwv1k72JajtApM5vdM85HB3s5sG7vd79vr1w2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7FwLzXAAAACQEAAA8AAAAAAAAAAQAgAAAAIgAAAGRycy9kb3ducmV2Lnht&#10;bFBLAQIUABQAAAAIAIdO4kA7aP4X+gEAAKkDAAAOAAAAAAAAAAEAIAAAACYBAABkcnMvZTJvRG9j&#10;LnhtbFBLBQYAAAAABgAGAFkBAACSBQAAAAA=&#10;">
                <v:fill on="f" focussize="0,0"/>
                <v:stroke color="#000000" joinstyle="round" endarrow="block"/>
                <v:imagedata o:title=""/>
                <o:lock v:ext="edit" aspectratio="f"/>
              </v:shape>
            </w:pict>
          </mc:Fallback>
        </mc:AlternateContent>
      </w:r>
      <w:r>
        <w:rPr>
          <w:rFonts w:eastAsiaTheme="minorEastAsia"/>
          <w:sz w:val="24"/>
        </w:rPr>
        <w:tab/>
      </w:r>
      <w:r>
        <w:rPr>
          <w:rFonts w:eastAsiaTheme="minorEastAsia"/>
          <w:sz w:val="24"/>
        </w:rPr>
        <w:t>D</w:t>
      </w:r>
    </w:p>
    <w:p>
      <w:pPr>
        <w:tabs>
          <w:tab w:val="left" w:pos="3075"/>
        </w:tabs>
        <w:spacing w:line="360" w:lineRule="auto"/>
        <w:ind w:firstLine="2520" w:firstLineChars="1400"/>
        <w:rPr>
          <w:rFonts w:eastAsiaTheme="minorEastAsia"/>
          <w:sz w:val="18"/>
          <w:szCs w:val="18"/>
        </w:rPr>
      </w:pPr>
      <w:r>
        <w:rPr>
          <w:rFonts w:eastAsiaTheme="minorEastAsia"/>
          <w:sz w:val="18"/>
          <w:szCs w:val="18"/>
        </w:rPr>
        <w:t>图1  光脉冲距离传感器原理图</w:t>
      </w:r>
    </w:p>
    <w:p>
      <w:pPr>
        <w:spacing w:line="360" w:lineRule="auto"/>
        <w:ind w:firstLine="472" w:firstLineChars="196"/>
        <w:rPr>
          <w:rFonts w:eastAsiaTheme="minorEastAsia"/>
          <w:b/>
          <w:sz w:val="24"/>
        </w:rPr>
      </w:pPr>
      <w:r>
        <w:rPr>
          <w:rFonts w:eastAsiaTheme="minorEastAsia"/>
          <w:b/>
          <w:sz w:val="24"/>
        </w:rPr>
        <w:t>2.2超声波距离传感器</w:t>
      </w:r>
    </w:p>
    <w:p>
      <w:pPr>
        <w:spacing w:line="360" w:lineRule="auto"/>
        <w:ind w:firstLine="480" w:firstLineChars="200"/>
        <w:rPr>
          <w:rFonts w:eastAsiaTheme="minorEastAsia"/>
          <w:sz w:val="24"/>
        </w:rPr>
      </w:pPr>
      <w:r>
        <w:rPr>
          <w:rFonts w:eastAsiaTheme="minorEastAsia"/>
          <w:sz w:val="24"/>
        </w:rPr>
        <w:t>由于声波在同一种媒质中(如:水中)的传播速度基本为一常数……</w:t>
      </w:r>
    </w:p>
    <w:p>
      <w:pPr>
        <w:spacing w:line="360" w:lineRule="auto"/>
        <w:ind w:firstLine="472" w:firstLineChars="196"/>
        <w:rPr>
          <w:rFonts w:eastAsiaTheme="minorEastAsia"/>
          <w:b/>
          <w:sz w:val="24"/>
        </w:rPr>
      </w:pPr>
      <w:r>
        <w:rPr>
          <w:rFonts w:eastAsiaTheme="minorEastAsia"/>
          <w:b/>
          <w:sz w:val="24"/>
        </w:rPr>
        <w:t>2.3光学式位移距离传感器</w:t>
      </w:r>
    </w:p>
    <w:p>
      <w:pPr>
        <w:spacing w:line="360" w:lineRule="auto"/>
        <w:ind w:firstLine="480" w:firstLineChars="200"/>
        <w:rPr>
          <w:rFonts w:eastAsiaTheme="minorEastAsia"/>
          <w:sz w:val="24"/>
        </w:rPr>
      </w:pPr>
      <w:r>
        <w:rPr>
          <w:rFonts w:eastAsiaTheme="minorEastAsia"/>
          <w:sz w:val="24"/>
        </w:rPr>
        <w:t>光源发出的光通过透镜进行聚光，并照射到物体上。……</w:t>
      </w:r>
    </w:p>
    <w:p>
      <w:pPr>
        <w:spacing w:line="360" w:lineRule="auto"/>
        <w:ind w:firstLine="472" w:firstLineChars="196"/>
        <w:rPr>
          <w:rFonts w:eastAsiaTheme="minorEastAsia"/>
          <w:b/>
          <w:sz w:val="24"/>
        </w:rPr>
      </w:pPr>
      <w:r>
        <w:rPr>
          <w:rFonts w:eastAsiaTheme="minorEastAsia"/>
          <w:b/>
          <w:sz w:val="24"/>
        </w:rPr>
        <w:t>3技术分析</w:t>
      </w:r>
    </w:p>
    <w:p>
      <w:pPr>
        <w:pStyle w:val="2"/>
        <w:spacing w:before="0" w:beforeAutospacing="0" w:after="0" w:afterAutospacing="0" w:line="360" w:lineRule="auto"/>
        <w:ind w:firstLine="480" w:firstLineChars="200"/>
        <w:rPr>
          <w:rFonts w:ascii="Times New Roman" w:hAnsi="Times New Roman" w:cs="Times New Roman" w:eastAsiaTheme="minorEastAsia"/>
          <w:color w:val="000000"/>
          <w:szCs w:val="27"/>
        </w:rPr>
      </w:pPr>
      <w:r>
        <w:rPr>
          <w:rFonts w:ascii="Times New Roman" w:hAnsi="Times New Roman" w:cs="Times New Roman" w:eastAsiaTheme="minorEastAsia"/>
          <w:color w:val="000000"/>
          <w:szCs w:val="27"/>
        </w:rPr>
        <w:t>手机里的距离传感器的感应范围大约是传感器正上方5cm……</w:t>
      </w:r>
    </w:p>
    <w:p>
      <w:pPr>
        <w:pStyle w:val="2"/>
        <w:spacing w:before="0" w:beforeAutospacing="0" w:after="0" w:afterAutospacing="0" w:line="360" w:lineRule="auto"/>
        <w:ind w:left="420" w:firstLine="960" w:firstLineChars="400"/>
        <w:rPr>
          <w:rFonts w:ascii="Times New Roman" w:hAnsi="Times New Roman" w:cs="Times New Roman" w:eastAsiaTheme="minorEastAsia"/>
          <w:color w:val="000000"/>
          <w:szCs w:val="27"/>
        </w:rPr>
      </w:pPr>
      <w:r>
        <w:rPr>
          <w:rFonts w:ascii="Times New Roman" w:hAnsi="Times New Roman" w:cs="Times New Roman" w:eastAsiaTheme="minorEastAsia"/>
          <w:color w:val="000000"/>
          <w:szCs w:val="27"/>
        </w:rPr>
        <w:drawing>
          <wp:inline distT="0" distB="0" distL="0" distR="0">
            <wp:extent cx="2028825" cy="3600450"/>
            <wp:effectExtent l="0" t="0" r="9525" b="0"/>
            <wp:docPr id="3" name="图片 2" descr="Screenshot_2015-05-15-14-51-41-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Screenshot_2015-05-15-14-51-41-42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028825" cy="3600450"/>
                    </a:xfrm>
                    <a:prstGeom prst="rect">
                      <a:avLst/>
                    </a:prstGeom>
                    <a:noFill/>
                    <a:ln>
                      <a:noFill/>
                    </a:ln>
                  </pic:spPr>
                </pic:pic>
              </a:graphicData>
            </a:graphic>
          </wp:inline>
        </w:drawing>
      </w:r>
      <w:r>
        <w:rPr>
          <w:rFonts w:ascii="Times New Roman" w:hAnsi="Times New Roman" w:cs="Times New Roman" w:eastAsiaTheme="minorEastAsia"/>
          <w:color w:val="000000"/>
          <w:szCs w:val="27"/>
        </w:rPr>
        <w:drawing>
          <wp:inline distT="0" distB="0" distL="0" distR="0">
            <wp:extent cx="2028825" cy="3600450"/>
            <wp:effectExtent l="0" t="0" r="9525" b="0"/>
            <wp:docPr id="4" name="图片 1" descr="Screenshot_2015-05-15-14-51-47-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Screenshot_2015-05-15-14-51-47-4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28825" cy="3600450"/>
                    </a:xfrm>
                    <a:prstGeom prst="rect">
                      <a:avLst/>
                    </a:prstGeom>
                    <a:noFill/>
                    <a:ln>
                      <a:noFill/>
                    </a:ln>
                  </pic:spPr>
                </pic:pic>
              </a:graphicData>
            </a:graphic>
          </wp:inline>
        </w:drawing>
      </w:r>
    </w:p>
    <w:p>
      <w:pPr>
        <w:pStyle w:val="2"/>
        <w:spacing w:before="0" w:beforeAutospacing="0" w:after="0" w:afterAutospacing="0" w:line="360" w:lineRule="auto"/>
        <w:ind w:firstLine="3465" w:firstLineChars="16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图×</w:t>
      </w:r>
      <w:r>
        <w:rPr>
          <w:rFonts w:ascii="Times New Roman" w:hAnsi="Times New Roman" w:cs="Times New Roman" w:eastAsiaTheme="minorEastAsia"/>
          <w:kern w:val="2"/>
          <w:sz w:val="18"/>
          <w:szCs w:val="18"/>
        </w:rPr>
        <w:t>App</w:t>
      </w:r>
      <w:r>
        <w:rPr>
          <w:rFonts w:ascii="Times New Roman" w:hAnsi="Times New Roman" w:cs="Times New Roman" w:eastAsiaTheme="minorEastAsia"/>
          <w:color w:val="000000"/>
          <w:sz w:val="21"/>
          <w:szCs w:val="21"/>
        </w:rPr>
        <w:t>计数运行的界面</w:t>
      </w:r>
    </w:p>
    <w:p>
      <w:pPr>
        <w:spacing w:line="360" w:lineRule="auto"/>
        <w:ind w:firstLine="472" w:firstLineChars="196"/>
        <w:rPr>
          <w:rFonts w:eastAsiaTheme="minorEastAsia"/>
          <w:b/>
          <w:sz w:val="24"/>
        </w:rPr>
      </w:pPr>
      <w:r>
        <w:rPr>
          <w:rFonts w:eastAsiaTheme="minorEastAsia"/>
          <w:b/>
          <w:sz w:val="24"/>
        </w:rPr>
        <w:t>4 应用前景</w:t>
      </w:r>
    </w:p>
    <w:p>
      <w:pPr>
        <w:spacing w:line="360" w:lineRule="auto"/>
        <w:ind w:firstLine="480" w:firstLineChars="200"/>
        <w:rPr>
          <w:rFonts w:eastAsiaTheme="minorEastAsia"/>
          <w:sz w:val="24"/>
        </w:rPr>
      </w:pPr>
      <w:r>
        <w:rPr>
          <w:rFonts w:eastAsiaTheme="minorEastAsia"/>
          <w:sz w:val="24"/>
        </w:rPr>
        <w:t>距离传感器不仅在手机上有实用的用处……</w:t>
      </w:r>
    </w:p>
    <w:p>
      <w:pPr>
        <w:spacing w:line="360" w:lineRule="auto"/>
        <w:jc w:val="center"/>
        <w:rPr>
          <w:rFonts w:eastAsiaTheme="minorEastAsia"/>
          <w:b/>
          <w:sz w:val="24"/>
        </w:rPr>
      </w:pPr>
      <w:r>
        <w:rPr>
          <w:rFonts w:eastAsiaTheme="minorEastAsia"/>
          <w:b/>
          <w:sz w:val="24"/>
        </w:rPr>
        <w:t>参考文献</w:t>
      </w:r>
    </w:p>
    <w:p>
      <w:pPr>
        <w:spacing w:line="360" w:lineRule="auto"/>
        <w:rPr>
          <w:rFonts w:eastAsiaTheme="minorEastAsia"/>
          <w:szCs w:val="21"/>
        </w:rPr>
      </w:pPr>
      <w:r>
        <w:rPr>
          <w:rFonts w:eastAsiaTheme="minorEastAsia"/>
          <w:szCs w:val="21"/>
        </w:rPr>
        <w:t>[1] 李桥梁,竺钦尧. 非接触距离传感器技术综述[J]. 传感器技术. 1991 (02)：1-5.</w:t>
      </w:r>
    </w:p>
    <w:p>
      <w:pPr>
        <w:spacing w:line="360" w:lineRule="auto"/>
        <w:ind w:firstLine="105" w:firstLineChars="50"/>
        <w:rPr>
          <w:rFonts w:eastAsiaTheme="minorEastAsia"/>
          <w:szCs w:val="21"/>
          <w:shd w:val="clear" w:color="auto" w:fill="FFFFFF"/>
        </w:rPr>
      </w:pPr>
      <w:r>
        <w:rPr>
          <w:rFonts w:eastAsiaTheme="minorEastAsia"/>
          <w:szCs w:val="21"/>
        </w:rPr>
        <w:t xml:space="preserve">[2] </w:t>
      </w:r>
      <w:r>
        <w:rPr>
          <w:rFonts w:eastAsiaTheme="minorEastAsia"/>
          <w:szCs w:val="21"/>
          <w:shd w:val="clear" w:color="auto" w:fill="FFFFFF"/>
        </w:rPr>
        <w:t>于丽霞,王福明. 一维PSD器件及其在测量中的应用</w:t>
      </w:r>
      <w:r>
        <w:rPr>
          <w:rFonts w:eastAsiaTheme="minorEastAsia"/>
          <w:szCs w:val="21"/>
        </w:rPr>
        <w:t>[J]</w:t>
      </w:r>
      <w:r>
        <w:rPr>
          <w:rFonts w:eastAsiaTheme="minorEastAsia"/>
          <w:szCs w:val="21"/>
          <w:shd w:val="clear" w:color="auto" w:fill="FFFFFF"/>
        </w:rPr>
        <w:t>. 现代电子技术.</w:t>
      </w:r>
      <w:r>
        <w:rPr>
          <w:rFonts w:eastAsiaTheme="minorEastAsia"/>
          <w:szCs w:val="21"/>
        </w:rPr>
        <w:t xml:space="preserve"> 2007 (07)：143-144.</w:t>
      </w:r>
    </w:p>
    <w:p>
      <w:pPr>
        <w:spacing w:line="360" w:lineRule="auto"/>
        <w:rPr>
          <w:rFonts w:eastAsiaTheme="minorEastAsia"/>
          <w:szCs w:val="21"/>
        </w:rPr>
      </w:pPr>
      <w:r>
        <w:rPr>
          <w:rFonts w:eastAsiaTheme="minorEastAsia"/>
          <w:szCs w:val="21"/>
          <w:shd w:val="clear" w:color="auto" w:fill="FFFFFF"/>
        </w:rPr>
        <w:t>[参考文献数字及英文为</w:t>
      </w:r>
      <w:r>
        <w:rPr>
          <w:rFonts w:eastAsiaTheme="minorEastAsia"/>
          <w:szCs w:val="21"/>
        </w:rPr>
        <w:t>Times New Roman</w:t>
      </w:r>
      <w:r>
        <w:rPr>
          <w:rFonts w:eastAsiaTheme="minorEastAsia"/>
          <w:szCs w:val="21"/>
          <w:shd w:val="clear" w:color="auto" w:fill="FFFFFF"/>
        </w:rPr>
        <w:t>,中文为宋体五号]</w:t>
      </w:r>
    </w:p>
    <w:p>
      <w:pPr>
        <w:spacing w:line="360" w:lineRule="auto"/>
        <w:jc w:val="center"/>
        <w:rPr>
          <w:rFonts w:eastAsiaTheme="minorEastAsia"/>
          <w:b/>
          <w:sz w:val="24"/>
        </w:rPr>
      </w:pPr>
      <w:r>
        <w:rPr>
          <w:rFonts w:eastAsiaTheme="minorEastAsia"/>
          <w:b/>
          <w:sz w:val="24"/>
        </w:rPr>
        <w:t>附录</w:t>
      </w:r>
    </w:p>
    <w:p>
      <w:pPr>
        <w:spacing w:line="360" w:lineRule="auto"/>
        <w:rPr>
          <w:rFonts w:eastAsiaTheme="minorEastAsia"/>
          <w:szCs w:val="21"/>
        </w:rPr>
      </w:pPr>
      <w:r>
        <w:rPr>
          <w:rFonts w:eastAsiaTheme="minorEastAsia"/>
          <w:szCs w:val="21"/>
        </w:rPr>
        <w:t>程序代码：</w:t>
      </w:r>
    </w:p>
    <w:p>
      <w:pPr>
        <w:spacing w:line="360" w:lineRule="auto"/>
        <w:rPr>
          <w:rFonts w:eastAsiaTheme="minorEastAsia"/>
          <w:sz w:val="24"/>
        </w:rPr>
      </w:pPr>
      <w:r>
        <w:rPr>
          <w:rFonts w:eastAsiaTheme="minorEastAsia"/>
          <w:sz w:val="24"/>
        </w:rPr>
        <w:t>public class MainActivity extends Activity implements SensorEventListener{</w:t>
      </w:r>
    </w:p>
    <w:p>
      <w:pPr>
        <w:spacing w:line="360" w:lineRule="auto"/>
        <w:rPr>
          <w:rFonts w:eastAsiaTheme="minorEastAsia"/>
          <w:sz w:val="24"/>
        </w:rPr>
      </w:pPr>
      <w:r>
        <w:rPr>
          <w:rFonts w:eastAsiaTheme="minorEastAsia"/>
          <w:sz w:val="24"/>
        </w:rPr>
        <w:t>…………………………</w:t>
      </w:r>
    </w:p>
    <w:p>
      <w:pPr>
        <w:spacing w:line="360" w:lineRule="auto"/>
        <w:rPr>
          <w:rFonts w:eastAsiaTheme="majorEastAsia"/>
          <w:sz w:val="24"/>
        </w:rPr>
      </w:pPr>
    </w:p>
    <w:p>
      <w:pPr>
        <w:widowControl/>
        <w:jc w:val="left"/>
        <w:rPr>
          <w:sz w:val="24"/>
        </w:rPr>
      </w:pPr>
    </w:p>
    <w:p>
      <w:pPr/>
    </w:p>
    <w:p>
      <w:pPr/>
    </w:p>
    <w:p>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黑体">
    <w:panose1 w:val="02010600030101010101"/>
    <w:charset w:val="86"/>
    <w:family w:val="modern"/>
    <w:pitch w:val="default"/>
    <w:sig w:usb0="00000001" w:usb1="080E0000" w:usb2="00000000" w:usb3="00000000" w:csb0="00040000" w:csb1="00000000"/>
  </w:font>
  <w:font w:name="Calibri Light">
    <w:altName w:val="Calibri"/>
    <w:panose1 w:val="00000000000000000000"/>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E15764"/>
    <w:rsid w:val="34E157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2016-05-23T02:34:00Z</dcterms:created>
  <dc:creator>Administrator</dc:creator>
  <cp:lastModifiedBy>Administrator</cp:lastModifiedBy>
  <dcterms:modified xsi:type="dcterms:W3CDTF">2016-05-23T02:37:03Z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